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9"/>
        <w:gridCol w:w="1274"/>
        <w:gridCol w:w="517"/>
      </w:tblGrid>
      <w:tr w:rsidR="00656DAE" w:rsidRPr="00656DAE" w:rsidTr="005D5BC7">
        <w:trPr>
          <w:trHeight w:val="375"/>
        </w:trPr>
        <w:tc>
          <w:tcPr>
            <w:tcW w:w="1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AE" w:rsidRPr="00656DAE" w:rsidRDefault="00656DAE" w:rsidP="00656D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</w:pPr>
            <w:r w:rsidRPr="005D5BC7">
              <w:rPr>
                <w:rFonts w:eastAsia="Times New Roman" w:cs="Calibri"/>
                <w:b/>
                <w:bCs/>
                <w:color w:val="000000"/>
                <w:sz w:val="28"/>
                <w:szCs w:val="20"/>
                <w:lang w:eastAsia="fr-FR"/>
              </w:rPr>
              <w:t xml:space="preserve">AIDE A LA REFLEXION </w:t>
            </w:r>
            <w:r w:rsidR="005D5BC7">
              <w:rPr>
                <w:rFonts w:eastAsia="Times New Roman" w:cs="Calibri"/>
                <w:b/>
                <w:bCs/>
                <w:color w:val="000000"/>
                <w:sz w:val="28"/>
                <w:szCs w:val="20"/>
                <w:lang w:eastAsia="fr-FR"/>
              </w:rPr>
              <w:t>–</w:t>
            </w:r>
            <w:r w:rsidRPr="005D5BC7">
              <w:rPr>
                <w:rFonts w:eastAsia="Times New Roman" w:cs="Calibri"/>
                <w:b/>
                <w:bCs/>
                <w:color w:val="000000"/>
                <w:sz w:val="28"/>
                <w:szCs w:val="20"/>
                <w:lang w:eastAsia="fr-FR"/>
              </w:rPr>
              <w:t xml:space="preserve"> </w:t>
            </w:r>
            <w:r w:rsidR="005D5BC7">
              <w:rPr>
                <w:rFonts w:eastAsia="Times New Roman" w:cs="Calibri"/>
                <w:b/>
                <w:bCs/>
                <w:color w:val="000000"/>
                <w:sz w:val="28"/>
                <w:szCs w:val="20"/>
                <w:lang w:eastAsia="fr-FR"/>
              </w:rPr>
              <w:t xml:space="preserve">COMMISSION </w:t>
            </w:r>
            <w:r w:rsidRPr="005D5BC7">
              <w:rPr>
                <w:rFonts w:eastAsia="Times New Roman" w:cs="Calibri"/>
                <w:b/>
                <w:bCs/>
                <w:color w:val="000000"/>
                <w:sz w:val="28"/>
                <w:szCs w:val="20"/>
                <w:lang w:eastAsia="fr-FR"/>
              </w:rPr>
              <w:t>REDOUBLEMENTS</w:t>
            </w:r>
            <w:r w:rsidRPr="00656DAE">
              <w:rPr>
                <w:rFonts w:eastAsia="Times New Roman" w:cs="Calibri"/>
                <w:b/>
                <w:bCs/>
                <w:color w:val="000000"/>
                <w:sz w:val="28"/>
                <w:szCs w:val="20"/>
                <w:lang w:eastAsia="fr-FR"/>
              </w:rPr>
              <w:t xml:space="preserve"> EXCEPTIONNELS</w:t>
            </w:r>
          </w:p>
        </w:tc>
      </w:tr>
      <w:tr w:rsidR="00656DAE" w:rsidRPr="00656DAE" w:rsidTr="005D5BC7">
        <w:trPr>
          <w:trHeight w:val="300"/>
        </w:trPr>
        <w:tc>
          <w:tcPr>
            <w:tcW w:w="1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AE" w:rsidRPr="00656DAE" w:rsidRDefault="00656DAE" w:rsidP="00656DA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AE" w:rsidRPr="00656DAE" w:rsidRDefault="00656DAE" w:rsidP="00656DAE">
            <w:pPr>
              <w:spacing w:after="0" w:line="240" w:lineRule="auto"/>
              <w:jc w:val="left"/>
              <w:rPr>
                <w:rFonts w:eastAsia="Times New Roman" w:cs="Times New Roman"/>
                <w:szCs w:val="20"/>
                <w:lang w:eastAsia="fr-F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AE" w:rsidRPr="00656DAE" w:rsidRDefault="00656DAE" w:rsidP="00656DA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fr-FR"/>
              </w:rPr>
            </w:pPr>
          </w:p>
        </w:tc>
      </w:tr>
      <w:tr w:rsidR="00656DAE" w:rsidRPr="00656DAE" w:rsidTr="005D5BC7">
        <w:trPr>
          <w:trHeight w:val="300"/>
        </w:trPr>
        <w:tc>
          <w:tcPr>
            <w:tcW w:w="1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AE" w:rsidRPr="00656DAE" w:rsidRDefault="00656DAE" w:rsidP="002F08C4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656DAE">
              <w:rPr>
                <w:rFonts w:eastAsia="Times New Roman" w:cs="Calibri"/>
                <w:b/>
                <w:color w:val="000000"/>
                <w:szCs w:val="20"/>
                <w:lang w:eastAsia="fr-FR"/>
              </w:rPr>
              <w:t xml:space="preserve">En introduction, quelques éléments </w:t>
            </w:r>
            <w:r w:rsidR="002F08C4">
              <w:rPr>
                <w:rFonts w:eastAsia="Times New Roman" w:cs="Calibri"/>
                <w:b/>
                <w:color w:val="000000"/>
                <w:szCs w:val="20"/>
                <w:lang w:eastAsia="fr-FR"/>
              </w:rPr>
              <w:t>pour accompagner la difficulté scolaire</w:t>
            </w:r>
            <w:r w:rsidRPr="00656DAE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 :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AE" w:rsidRPr="00656DAE" w:rsidRDefault="00656DAE" w:rsidP="00656DA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Cs w:val="20"/>
                <w:lang w:eastAsia="fr-F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AE" w:rsidRPr="00656DAE" w:rsidRDefault="00656DAE" w:rsidP="00656DA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fr-FR"/>
              </w:rPr>
            </w:pPr>
          </w:p>
        </w:tc>
      </w:tr>
      <w:tr w:rsidR="00656DAE" w:rsidRPr="00656DAE" w:rsidTr="002F08C4">
        <w:trPr>
          <w:trHeight w:val="703"/>
        </w:trPr>
        <w:tc>
          <w:tcPr>
            <w:tcW w:w="1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8C4" w:rsidRPr="00656DAE" w:rsidRDefault="00EF2113" w:rsidP="00656DAE">
            <w:pPr>
              <w:spacing w:after="0" w:line="240" w:lineRule="auto"/>
              <w:jc w:val="left"/>
              <w:rPr>
                <w:rFonts w:eastAsia="Times New Roman" w:cs="Calibri"/>
                <w:iCs/>
                <w:color w:val="000000"/>
                <w:szCs w:val="20"/>
                <w:lang w:eastAsia="fr-FR"/>
              </w:rPr>
            </w:pPr>
            <w:hyperlink r:id="rId4" w:history="1">
              <w:r w:rsidR="002F08C4" w:rsidRPr="0022749A">
                <w:rPr>
                  <w:rStyle w:val="Lienhypertexte"/>
                  <w:rFonts w:eastAsia="Times New Roman" w:cs="Calibri"/>
                  <w:iCs/>
                  <w:szCs w:val="20"/>
                  <w:lang w:eastAsia="fr-FR"/>
                </w:rPr>
                <w:t>https://vaulxenvelin2.blog.ac-lyon.fr/wordpress/2024/05/20/accompagner-la-difficulte-scolaire-en-classe-quand-penser-au-maintien-nouveau-decret-2024/</w:t>
              </w:r>
            </w:hyperlink>
          </w:p>
        </w:tc>
      </w:tr>
      <w:tr w:rsidR="00656DAE" w:rsidRPr="00656DAE" w:rsidTr="005D5BC7">
        <w:trPr>
          <w:trHeight w:val="300"/>
        </w:trPr>
        <w:tc>
          <w:tcPr>
            <w:tcW w:w="1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AE" w:rsidRPr="00656DAE" w:rsidRDefault="00656DAE" w:rsidP="00656DAE">
            <w:pPr>
              <w:spacing w:after="0" w:line="240" w:lineRule="auto"/>
              <w:jc w:val="left"/>
              <w:rPr>
                <w:rFonts w:eastAsia="Times New Roman" w:cs="Calibri"/>
                <w:b/>
                <w:color w:val="000000"/>
                <w:szCs w:val="20"/>
                <w:lang w:eastAsia="fr-FR"/>
              </w:rPr>
            </w:pPr>
            <w:r w:rsidRPr="00656DAE">
              <w:rPr>
                <w:rFonts w:eastAsia="Times New Roman" w:cs="Calibri"/>
                <w:b/>
                <w:color w:val="000000"/>
                <w:szCs w:val="20"/>
                <w:lang w:eastAsia="fr-FR"/>
              </w:rPr>
              <w:t xml:space="preserve">Conférence CNESCO - janvier 2015 "lutter contre les difficultés scolaires : le redoublement et ses </w:t>
            </w:r>
            <w:r w:rsidRPr="002F08C4">
              <w:rPr>
                <w:rFonts w:eastAsia="Times New Roman" w:cs="Calibri"/>
                <w:b/>
                <w:color w:val="000000"/>
                <w:szCs w:val="20"/>
                <w:lang w:eastAsia="fr-FR"/>
              </w:rPr>
              <w:t>alternatives</w:t>
            </w:r>
            <w:r w:rsidR="002F08C4">
              <w:rPr>
                <w:rFonts w:eastAsia="Times New Roman" w:cs="Calibri"/>
                <w:b/>
                <w:color w:val="000000"/>
                <w:szCs w:val="20"/>
                <w:lang w:eastAsia="fr-FR"/>
              </w:rPr>
              <w:t> »</w:t>
            </w:r>
          </w:p>
        </w:tc>
      </w:tr>
      <w:tr w:rsidR="00656DAE" w:rsidRPr="00656DAE" w:rsidTr="005D5BC7">
        <w:trPr>
          <w:trHeight w:val="300"/>
        </w:trPr>
        <w:tc>
          <w:tcPr>
            <w:tcW w:w="1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AE" w:rsidRPr="00656DAE" w:rsidRDefault="00EF2113" w:rsidP="00656DAE">
            <w:pPr>
              <w:spacing w:after="0" w:line="240" w:lineRule="auto"/>
              <w:jc w:val="left"/>
              <w:rPr>
                <w:rFonts w:eastAsia="Times New Roman" w:cs="Calibri"/>
                <w:color w:val="0563C1"/>
                <w:szCs w:val="20"/>
                <w:u w:val="single"/>
                <w:lang w:eastAsia="fr-FR"/>
              </w:rPr>
            </w:pPr>
            <w:hyperlink r:id="rId5" w:history="1">
              <w:r w:rsidR="00656DAE" w:rsidRPr="005D5BC7">
                <w:rPr>
                  <w:rFonts w:eastAsia="Times New Roman" w:cs="Calibri"/>
                  <w:color w:val="0563C1"/>
                  <w:szCs w:val="20"/>
                  <w:u w:val="single"/>
                  <w:lang w:eastAsia="fr-FR"/>
                </w:rPr>
                <w:t>https://www.cnesco.fr/wp-content/uploads/2015/12/Dossier-de-synth%C3%A8se1.pdf</w:t>
              </w:r>
            </w:hyperlink>
          </w:p>
        </w:tc>
      </w:tr>
      <w:tr w:rsidR="00656DAE" w:rsidRPr="00656DAE" w:rsidTr="005D5BC7">
        <w:trPr>
          <w:trHeight w:val="300"/>
        </w:trPr>
        <w:tc>
          <w:tcPr>
            <w:tcW w:w="1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AE" w:rsidRPr="00656DAE" w:rsidRDefault="00656DAE" w:rsidP="00656DAE">
            <w:pPr>
              <w:spacing w:after="0" w:line="240" w:lineRule="auto"/>
              <w:jc w:val="left"/>
              <w:rPr>
                <w:rFonts w:eastAsia="Times New Roman" w:cs="Calibri"/>
                <w:b/>
                <w:color w:val="000000"/>
                <w:szCs w:val="20"/>
                <w:lang w:eastAsia="fr-FR"/>
              </w:rPr>
            </w:pPr>
            <w:r w:rsidRPr="00656DAE">
              <w:rPr>
                <w:rFonts w:eastAsia="Times New Roman" w:cs="Calibri"/>
                <w:b/>
                <w:color w:val="000000"/>
                <w:szCs w:val="20"/>
                <w:lang w:eastAsia="fr-FR"/>
              </w:rPr>
              <w:t xml:space="preserve">D'autres supports à la réflexion : </w:t>
            </w:r>
          </w:p>
        </w:tc>
      </w:tr>
      <w:tr w:rsidR="00656DAE" w:rsidRPr="00656DAE" w:rsidTr="005D5BC7">
        <w:trPr>
          <w:trHeight w:val="300"/>
        </w:trPr>
        <w:tc>
          <w:tcPr>
            <w:tcW w:w="1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AE" w:rsidRPr="00656DAE" w:rsidRDefault="00EF2113" w:rsidP="00656DAE">
            <w:pPr>
              <w:spacing w:after="0" w:line="240" w:lineRule="auto"/>
              <w:jc w:val="left"/>
              <w:rPr>
                <w:rFonts w:eastAsia="Times New Roman" w:cs="Calibri"/>
                <w:color w:val="0563C1"/>
                <w:szCs w:val="20"/>
                <w:u w:val="single"/>
                <w:lang w:eastAsia="fr-FR"/>
              </w:rPr>
            </w:pPr>
            <w:hyperlink r:id="rId6" w:history="1">
              <w:r w:rsidR="00656DAE" w:rsidRPr="005D5BC7">
                <w:rPr>
                  <w:rFonts w:eastAsia="Times New Roman" w:cs="Calibri"/>
                  <w:color w:val="0563C1"/>
                  <w:szCs w:val="20"/>
                  <w:u w:val="single"/>
                  <w:lang w:eastAsia="fr-FR"/>
                </w:rPr>
                <w:t>https://www.cahiers-pedagogiques.com/a-quoi-sert-le-redoublement/</w:t>
              </w:r>
            </w:hyperlink>
          </w:p>
        </w:tc>
      </w:tr>
      <w:tr w:rsidR="00656DAE" w:rsidRPr="00656DAE" w:rsidTr="005D5BC7">
        <w:trPr>
          <w:trHeight w:val="300"/>
        </w:trPr>
        <w:tc>
          <w:tcPr>
            <w:tcW w:w="1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DAE" w:rsidRDefault="00EF2113" w:rsidP="00656DAE">
            <w:pPr>
              <w:spacing w:after="0" w:line="240" w:lineRule="auto"/>
              <w:jc w:val="left"/>
              <w:rPr>
                <w:rFonts w:eastAsia="Times New Roman" w:cs="Calibri"/>
                <w:color w:val="0563C1"/>
                <w:szCs w:val="20"/>
                <w:u w:val="single"/>
                <w:lang w:eastAsia="fr-FR"/>
              </w:rPr>
            </w:pPr>
            <w:hyperlink r:id="rId7" w:history="1">
              <w:r w:rsidR="00656DAE" w:rsidRPr="005D5BC7">
                <w:rPr>
                  <w:rFonts w:eastAsia="Times New Roman" w:cs="Calibri"/>
                  <w:color w:val="0563C1"/>
                  <w:szCs w:val="20"/>
                  <w:u w:val="single"/>
                  <w:lang w:eastAsia="fr-FR"/>
                </w:rPr>
                <w:t>https://orbi.uliege.be/bitstream/2268/234067/1/cahiers_aSPe_redoublement.pdf</w:t>
              </w:r>
            </w:hyperlink>
          </w:p>
          <w:p w:rsidR="002F08C4" w:rsidRPr="00656DAE" w:rsidRDefault="002F08C4" w:rsidP="00656DAE">
            <w:pPr>
              <w:spacing w:after="0" w:line="240" w:lineRule="auto"/>
              <w:jc w:val="left"/>
              <w:rPr>
                <w:rFonts w:eastAsia="Times New Roman" w:cs="Calibri"/>
                <w:color w:val="0563C1"/>
                <w:szCs w:val="20"/>
                <w:u w:val="single"/>
                <w:lang w:eastAsia="fr-FR"/>
              </w:rPr>
            </w:pPr>
          </w:p>
        </w:tc>
      </w:tr>
      <w:tr w:rsidR="00AC3491" w:rsidRPr="00AC3491" w:rsidTr="00AC3491">
        <w:trPr>
          <w:trHeight w:val="300"/>
        </w:trPr>
        <w:tc>
          <w:tcPr>
            <w:tcW w:w="1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656DAE" w:rsidRPr="00AC3491" w:rsidRDefault="00656DAE" w:rsidP="00656DAE">
            <w:pPr>
              <w:spacing w:after="0" w:line="240" w:lineRule="auto"/>
              <w:jc w:val="left"/>
              <w:rPr>
                <w:rFonts w:eastAsia="Times New Roman" w:cs="Calibri"/>
                <w:b/>
                <w:szCs w:val="20"/>
                <w:lang w:eastAsia="fr-FR"/>
              </w:rPr>
            </w:pPr>
          </w:p>
          <w:p w:rsidR="00AC3491" w:rsidRDefault="00AC3491" w:rsidP="00AC3491">
            <w:pPr>
              <w:spacing w:after="0" w:line="240" w:lineRule="auto"/>
              <w:jc w:val="left"/>
              <w:rPr>
                <w:rFonts w:eastAsia="Times New Roman" w:cs="Calibri"/>
                <w:b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Cs w:val="20"/>
                <w:lang w:eastAsia="fr-FR"/>
              </w:rPr>
              <w:t xml:space="preserve">NOM – prénom ELEVE : </w:t>
            </w:r>
            <w:sdt>
              <w:sdtPr>
                <w:rPr>
                  <w:rFonts w:eastAsia="Times New Roman" w:cs="Calibri"/>
                  <w:b/>
                  <w:szCs w:val="20"/>
                  <w:lang w:eastAsia="fr-FR"/>
                </w:rPr>
                <w:id w:val="187798940"/>
                <w:placeholder>
                  <w:docPart w:val="DefaultPlaceholder_-1854013440"/>
                </w:placeholder>
                <w:showingPlcHdr/>
              </w:sdtPr>
              <w:sdtContent>
                <w:r w:rsidR="00EF2113" w:rsidRPr="005F484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AC3491" w:rsidRDefault="00AC3491" w:rsidP="00AC3491">
            <w:pPr>
              <w:spacing w:after="0" w:line="240" w:lineRule="auto"/>
              <w:jc w:val="left"/>
              <w:rPr>
                <w:rFonts w:eastAsia="Times New Roman" w:cs="Calibri"/>
                <w:b/>
                <w:szCs w:val="20"/>
                <w:lang w:eastAsia="fr-FR"/>
              </w:rPr>
            </w:pPr>
          </w:p>
          <w:p w:rsidR="00AC3491" w:rsidRDefault="00AC3491" w:rsidP="00AC3491">
            <w:pPr>
              <w:spacing w:after="0" w:line="240" w:lineRule="auto"/>
              <w:jc w:val="left"/>
              <w:rPr>
                <w:rFonts w:eastAsia="Times New Roman" w:cs="Calibri"/>
                <w:b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Cs w:val="20"/>
                <w:lang w:eastAsia="fr-FR"/>
              </w:rPr>
              <w:t xml:space="preserve">Ecole : </w:t>
            </w:r>
            <w:sdt>
              <w:sdtPr>
                <w:rPr>
                  <w:rFonts w:eastAsia="Times New Roman" w:cs="Calibri"/>
                  <w:b/>
                  <w:szCs w:val="20"/>
                  <w:lang w:eastAsia="fr-FR"/>
                </w:rPr>
                <w:id w:val="-157010773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F2113" w:rsidRPr="005F484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AC3491" w:rsidRDefault="00AC3491" w:rsidP="00AC3491">
            <w:pPr>
              <w:spacing w:after="0" w:line="240" w:lineRule="auto"/>
              <w:jc w:val="left"/>
              <w:rPr>
                <w:rFonts w:eastAsia="Times New Roman" w:cs="Calibri"/>
                <w:b/>
                <w:szCs w:val="20"/>
                <w:lang w:eastAsia="fr-FR"/>
              </w:rPr>
            </w:pPr>
          </w:p>
          <w:p w:rsidR="00AC3491" w:rsidRDefault="00AC3491" w:rsidP="00AC3491">
            <w:pPr>
              <w:spacing w:after="0" w:line="240" w:lineRule="auto"/>
              <w:jc w:val="left"/>
              <w:rPr>
                <w:rFonts w:eastAsia="Times New Roman" w:cs="Calibri"/>
                <w:b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szCs w:val="20"/>
                <w:lang w:eastAsia="fr-FR"/>
              </w:rPr>
              <w:t xml:space="preserve">Classe cette année : </w:t>
            </w:r>
            <w:sdt>
              <w:sdtPr>
                <w:rPr>
                  <w:rFonts w:eastAsia="Times New Roman" w:cs="Calibri"/>
                  <w:b/>
                  <w:szCs w:val="20"/>
                  <w:lang w:eastAsia="fr-FR"/>
                </w:rPr>
                <w:id w:val="-2649249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F2113" w:rsidRPr="005F484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AC3491" w:rsidRPr="00656DAE" w:rsidRDefault="00AC3491" w:rsidP="00AC3491">
            <w:pPr>
              <w:spacing w:after="0" w:line="240" w:lineRule="auto"/>
              <w:jc w:val="left"/>
              <w:rPr>
                <w:rFonts w:eastAsia="Times New Roman" w:cs="Calibri"/>
                <w:b/>
                <w:szCs w:val="20"/>
                <w:lang w:eastAsia="fr-FR"/>
              </w:rPr>
            </w:pPr>
          </w:p>
        </w:tc>
      </w:tr>
      <w:tr w:rsidR="00656DAE" w:rsidRPr="00656DAE" w:rsidTr="005D5BC7">
        <w:trPr>
          <w:trHeight w:val="300"/>
        </w:trPr>
        <w:tc>
          <w:tcPr>
            <w:tcW w:w="1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AE" w:rsidRPr="00656DAE" w:rsidRDefault="00656DAE" w:rsidP="002D07FC">
            <w:pPr>
              <w:spacing w:after="0" w:line="240" w:lineRule="auto"/>
              <w:jc w:val="left"/>
              <w:rPr>
                <w:rFonts w:eastAsia="Times New Roman" w:cs="Calibri"/>
                <w:b/>
                <w:color w:val="000000"/>
                <w:sz w:val="22"/>
                <w:lang w:eastAsia="fr-FR"/>
              </w:rPr>
            </w:pPr>
            <w:r w:rsidRPr="00656DAE">
              <w:rPr>
                <w:rFonts w:eastAsia="Times New Roman" w:cs="Calibri"/>
                <w:color w:val="000000"/>
                <w:sz w:val="22"/>
                <w:lang w:eastAsia="fr-FR"/>
              </w:rPr>
              <w:t> </w:t>
            </w:r>
            <w:r w:rsidRPr="005D5BC7">
              <w:rPr>
                <w:rFonts w:eastAsia="Times New Roman" w:cs="Calibri"/>
                <w:b/>
                <w:color w:val="000000"/>
                <w:sz w:val="22"/>
                <w:lang w:eastAsia="fr-FR"/>
              </w:rPr>
              <w:t xml:space="preserve">Aide à la réflexion </w:t>
            </w:r>
            <w:r w:rsidR="002D07FC" w:rsidRPr="005D5BC7">
              <w:rPr>
                <w:rFonts w:eastAsia="Times New Roman" w:cs="Calibri"/>
                <w:b/>
                <w:color w:val="000000"/>
                <w:sz w:val="22"/>
                <w:lang w:eastAsia="fr-FR"/>
              </w:rPr>
              <w:t>-</w:t>
            </w:r>
            <w:r w:rsidRPr="005D5BC7">
              <w:rPr>
                <w:rFonts w:eastAsia="Times New Roman" w:cs="Calibri"/>
                <w:b/>
                <w:color w:val="000000"/>
                <w:sz w:val="22"/>
                <w:lang w:eastAsia="fr-FR"/>
              </w:rPr>
              <w:t xml:space="preserve"> redoublement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AE" w:rsidRPr="00656DAE" w:rsidRDefault="00656DAE" w:rsidP="002F08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656DAE">
              <w:rPr>
                <w:rFonts w:eastAsia="Times New Roman" w:cs="Calibri"/>
                <w:color w:val="000000"/>
                <w:szCs w:val="20"/>
                <w:lang w:eastAsia="fr-FR"/>
              </w:rPr>
              <w:t>C'est le cas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AE" w:rsidRPr="00656DAE" w:rsidRDefault="00656DAE" w:rsidP="002F08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656DAE">
              <w:rPr>
                <w:rFonts w:eastAsia="Times New Roman" w:cs="Calibri"/>
                <w:color w:val="000000"/>
                <w:szCs w:val="20"/>
                <w:lang w:eastAsia="fr-FR"/>
              </w:rPr>
              <w:t>non</w:t>
            </w:r>
          </w:p>
        </w:tc>
      </w:tr>
      <w:tr w:rsidR="00656DAE" w:rsidRPr="00656DAE" w:rsidTr="00F736EF">
        <w:trPr>
          <w:trHeight w:val="300"/>
        </w:trPr>
        <w:tc>
          <w:tcPr>
            <w:tcW w:w="1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AE" w:rsidRPr="00656DAE" w:rsidRDefault="002D07FC" w:rsidP="002D07FC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fr-FR"/>
              </w:rPr>
            </w:pPr>
            <w:r w:rsidRPr="005D5BC7">
              <w:rPr>
                <w:rFonts w:eastAsia="Times New Roman" w:cs="Calibri"/>
                <w:color w:val="000000"/>
                <w:sz w:val="22"/>
                <w:lang w:eastAsia="fr-FR"/>
              </w:rPr>
              <w:t>L'élève n'a jamais redoublé</w:t>
            </w:r>
          </w:p>
        </w:tc>
        <w:sdt>
          <w:sdtPr>
            <w:rPr>
              <w:rFonts w:eastAsia="Times New Roman" w:cs="Calibri"/>
              <w:color w:val="000000"/>
              <w:szCs w:val="20"/>
              <w:lang w:eastAsia="fr-FR"/>
            </w:rPr>
            <w:id w:val="-105115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656DAE" w:rsidRPr="00656DAE" w:rsidRDefault="00EF2113" w:rsidP="002F08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656DAE" w:rsidRPr="00656DAE" w:rsidRDefault="00656DAE" w:rsidP="002F08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</w:p>
        </w:tc>
      </w:tr>
      <w:tr w:rsidR="00656DAE" w:rsidRPr="00656DAE" w:rsidTr="00F736EF">
        <w:trPr>
          <w:trHeight w:val="300"/>
        </w:trPr>
        <w:tc>
          <w:tcPr>
            <w:tcW w:w="1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AE" w:rsidRPr="00656DAE" w:rsidRDefault="00656DAE" w:rsidP="00656DA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fr-FR"/>
              </w:rPr>
            </w:pPr>
            <w:r w:rsidRPr="00656DAE">
              <w:rPr>
                <w:rFonts w:eastAsia="Times New Roman" w:cs="Calibri"/>
                <w:color w:val="000000"/>
                <w:sz w:val="22"/>
                <w:lang w:eastAsia="fr-FR"/>
              </w:rPr>
              <w:t>L'élève n'a pas de dossier MDPH - aucun dossier n'est en cours</w:t>
            </w:r>
          </w:p>
        </w:tc>
        <w:sdt>
          <w:sdtPr>
            <w:rPr>
              <w:rFonts w:eastAsia="Times New Roman" w:cs="Calibri"/>
              <w:color w:val="000000"/>
              <w:szCs w:val="20"/>
              <w:lang w:eastAsia="fr-FR"/>
            </w:rPr>
            <w:id w:val="107277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656DAE" w:rsidRPr="00656DAE" w:rsidRDefault="00EF2113" w:rsidP="002F08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Calibri"/>
              <w:color w:val="000000"/>
              <w:szCs w:val="20"/>
              <w:lang w:eastAsia="fr-FR"/>
            </w:rPr>
            <w:id w:val="-10696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656DAE" w:rsidRPr="00656DAE" w:rsidRDefault="00EF2113" w:rsidP="002F08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656DAE" w:rsidRPr="00656DAE" w:rsidTr="00F736EF">
        <w:trPr>
          <w:trHeight w:val="300"/>
        </w:trPr>
        <w:tc>
          <w:tcPr>
            <w:tcW w:w="1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AE" w:rsidRPr="00656DAE" w:rsidRDefault="00656DAE" w:rsidP="00656DA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fr-FR"/>
              </w:rPr>
            </w:pPr>
            <w:r w:rsidRPr="00656DAE">
              <w:rPr>
                <w:rFonts w:eastAsia="Times New Roman" w:cs="Calibri"/>
                <w:color w:val="000000"/>
                <w:sz w:val="22"/>
                <w:lang w:eastAsia="fr-FR"/>
              </w:rPr>
              <w:t>L'élève est en fin de cycle</w:t>
            </w:r>
          </w:p>
        </w:tc>
        <w:sdt>
          <w:sdtPr>
            <w:rPr>
              <w:rFonts w:eastAsia="Times New Roman" w:cs="Calibri"/>
              <w:color w:val="000000"/>
              <w:szCs w:val="20"/>
              <w:lang w:eastAsia="fr-FR"/>
            </w:rPr>
            <w:id w:val="168817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656DAE" w:rsidRPr="00656DAE" w:rsidRDefault="00EF2113" w:rsidP="002F08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Calibri"/>
              <w:color w:val="000000"/>
              <w:szCs w:val="20"/>
              <w:lang w:eastAsia="fr-FR"/>
            </w:rPr>
            <w:id w:val="-39273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656DAE" w:rsidRPr="00656DAE" w:rsidRDefault="00EF2113" w:rsidP="002F08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2D07FC" w:rsidRPr="005D5BC7" w:rsidTr="005D5BC7">
        <w:trPr>
          <w:trHeight w:val="300"/>
        </w:trPr>
        <w:tc>
          <w:tcPr>
            <w:tcW w:w="1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7FC" w:rsidRPr="005D5BC7" w:rsidRDefault="002D07FC" w:rsidP="00656DA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fr-FR"/>
              </w:rPr>
            </w:pPr>
            <w:r w:rsidRPr="005D5BC7">
              <w:rPr>
                <w:rFonts w:eastAsia="Times New Roman" w:cs="Calibri"/>
                <w:color w:val="000000"/>
                <w:sz w:val="22"/>
                <w:lang w:eastAsia="fr-FR"/>
              </w:rPr>
              <w:t xml:space="preserve">Des adaptations ont été mises en œuvre : travail en atelier, groupes de besoin, tutorat, différenciation dans les attendus … </w:t>
            </w:r>
          </w:p>
          <w:p w:rsidR="002D07FC" w:rsidRPr="005D5BC7" w:rsidRDefault="002D07FC" w:rsidP="00F736E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fr-FR"/>
              </w:rPr>
            </w:pPr>
            <w:r w:rsidRPr="005D5BC7">
              <w:rPr>
                <w:rFonts w:eastAsia="Times New Roman" w:cs="Calibri"/>
                <w:color w:val="000000"/>
                <w:sz w:val="22"/>
                <w:lang w:eastAsia="fr-FR"/>
              </w:rPr>
              <w:t xml:space="preserve">Préciser lesquelles : </w:t>
            </w:r>
            <w:sdt>
              <w:sdtPr>
                <w:rPr>
                  <w:rFonts w:eastAsia="Times New Roman" w:cs="Calibri"/>
                  <w:color w:val="000000"/>
                  <w:sz w:val="22"/>
                  <w:lang w:eastAsia="fr-FR"/>
                </w:rPr>
                <w:id w:val="-189742481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F2113" w:rsidRPr="005F484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eastAsia="Times New Roman" w:cs="Calibri"/>
              <w:color w:val="000000"/>
              <w:szCs w:val="20"/>
              <w:lang w:eastAsia="fr-FR"/>
            </w:rPr>
            <w:id w:val="-144530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2D07FC" w:rsidRPr="005D5BC7" w:rsidRDefault="00EF2113" w:rsidP="002F08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Calibri"/>
              <w:color w:val="000000"/>
              <w:szCs w:val="20"/>
              <w:lang w:eastAsia="fr-FR"/>
            </w:rPr>
            <w:id w:val="1741133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2D07FC" w:rsidRPr="005D5BC7" w:rsidRDefault="00EF2113" w:rsidP="002F08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656DAE" w:rsidRPr="00656DAE" w:rsidTr="00F736EF">
        <w:trPr>
          <w:trHeight w:val="300"/>
        </w:trPr>
        <w:tc>
          <w:tcPr>
            <w:tcW w:w="1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AE" w:rsidRPr="00656DAE" w:rsidRDefault="00656DAE" w:rsidP="00656DA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fr-FR"/>
              </w:rPr>
            </w:pPr>
            <w:r w:rsidRPr="00656DAE">
              <w:rPr>
                <w:rFonts w:eastAsia="Times New Roman" w:cs="Calibri"/>
                <w:color w:val="000000"/>
                <w:sz w:val="22"/>
                <w:lang w:eastAsia="fr-FR"/>
              </w:rPr>
              <w:t>Un PPRE a été mis en place</w:t>
            </w:r>
          </w:p>
        </w:tc>
        <w:sdt>
          <w:sdtPr>
            <w:rPr>
              <w:rFonts w:eastAsia="Times New Roman" w:cs="Calibri"/>
              <w:color w:val="000000"/>
              <w:szCs w:val="20"/>
              <w:lang w:eastAsia="fr-FR"/>
            </w:rPr>
            <w:id w:val="26165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656DAE" w:rsidRPr="00656DAE" w:rsidRDefault="00EF2113" w:rsidP="002F08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Calibri"/>
              <w:color w:val="000000"/>
              <w:szCs w:val="20"/>
              <w:lang w:eastAsia="fr-FR"/>
            </w:rPr>
            <w:id w:val="-161943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656DAE" w:rsidRPr="00656DAE" w:rsidRDefault="00EF2113" w:rsidP="002F08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656DAE" w:rsidRPr="00656DAE" w:rsidTr="00F736EF">
        <w:trPr>
          <w:trHeight w:val="300"/>
        </w:trPr>
        <w:tc>
          <w:tcPr>
            <w:tcW w:w="1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FC" w:rsidRPr="005D5BC7" w:rsidRDefault="002D07FC" w:rsidP="00656DA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fr-FR"/>
              </w:rPr>
            </w:pPr>
            <w:r w:rsidRPr="005D5BC7">
              <w:rPr>
                <w:rFonts w:eastAsia="Times New Roman" w:cs="Calibri"/>
                <w:color w:val="000000"/>
                <w:sz w:val="22"/>
                <w:lang w:eastAsia="fr-FR"/>
              </w:rPr>
              <w:t xml:space="preserve">Le RASED est intervenu </w:t>
            </w:r>
          </w:p>
          <w:p w:rsidR="002D07FC" w:rsidRPr="005D5BC7" w:rsidRDefault="002D07FC" w:rsidP="00656DA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fr-FR"/>
              </w:rPr>
            </w:pPr>
            <w:r w:rsidRPr="005D5BC7">
              <w:rPr>
                <w:rFonts w:eastAsia="Times New Roman" w:cs="Calibri"/>
                <w:color w:val="000000"/>
                <w:sz w:val="22"/>
                <w:lang w:eastAsia="fr-FR"/>
              </w:rPr>
              <w:t xml:space="preserve">Quel professionnel ? </w:t>
            </w:r>
            <w:sdt>
              <w:sdtPr>
                <w:rPr>
                  <w:rFonts w:eastAsia="Times New Roman" w:cs="Calibri"/>
                  <w:color w:val="000000"/>
                  <w:sz w:val="22"/>
                  <w:lang w:eastAsia="fr-FR"/>
                </w:rPr>
                <w:id w:val="-196572738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F2113" w:rsidRPr="005F484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2D07FC" w:rsidRPr="005D5BC7" w:rsidRDefault="002D07FC" w:rsidP="00656DA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fr-FR"/>
              </w:rPr>
            </w:pPr>
            <w:r w:rsidRPr="005D5BC7">
              <w:rPr>
                <w:rFonts w:eastAsia="Times New Roman" w:cs="Calibri"/>
                <w:color w:val="000000"/>
                <w:sz w:val="22"/>
                <w:lang w:eastAsia="fr-FR"/>
              </w:rPr>
              <w:t xml:space="preserve">Quel objectif ? </w:t>
            </w:r>
            <w:sdt>
              <w:sdtPr>
                <w:rPr>
                  <w:rFonts w:eastAsia="Times New Roman" w:cs="Calibri"/>
                  <w:color w:val="000000"/>
                  <w:sz w:val="22"/>
                  <w:lang w:eastAsia="fr-FR"/>
                </w:rPr>
                <w:id w:val="-206393935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F2113" w:rsidRPr="005F484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656DAE" w:rsidRPr="00656DAE" w:rsidRDefault="002D07FC" w:rsidP="00F736EF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fr-FR"/>
              </w:rPr>
            </w:pPr>
            <w:r w:rsidRPr="005D5BC7">
              <w:rPr>
                <w:rFonts w:eastAsia="Times New Roman" w:cs="Calibri"/>
                <w:color w:val="000000"/>
                <w:sz w:val="22"/>
                <w:lang w:eastAsia="fr-FR"/>
              </w:rPr>
              <w:t>Quel bilan ?</w:t>
            </w:r>
            <w:r w:rsidR="002F08C4">
              <w:rPr>
                <w:rFonts w:eastAsia="Times New Roman" w:cs="Calibri"/>
                <w:color w:val="000000"/>
                <w:sz w:val="22"/>
                <w:lang w:eastAsia="fr-FR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2"/>
                  <w:lang w:eastAsia="fr-FR"/>
                </w:rPr>
                <w:id w:val="-60049074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EF2113" w:rsidRPr="005F484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eastAsia="Times New Roman" w:cs="Calibri"/>
              <w:color w:val="000000"/>
              <w:szCs w:val="20"/>
              <w:lang w:eastAsia="fr-FR"/>
            </w:rPr>
            <w:id w:val="-87993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656DAE" w:rsidRPr="00656DAE" w:rsidRDefault="00EF2113" w:rsidP="002F08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Calibri"/>
              <w:color w:val="000000"/>
              <w:szCs w:val="20"/>
              <w:lang w:eastAsia="fr-FR"/>
            </w:rPr>
            <w:id w:val="-503981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656DAE" w:rsidRPr="00656DAE" w:rsidRDefault="00EF2113" w:rsidP="002F08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656DAE" w:rsidRPr="00656DAE" w:rsidTr="00F736EF">
        <w:trPr>
          <w:trHeight w:val="300"/>
        </w:trPr>
        <w:tc>
          <w:tcPr>
            <w:tcW w:w="1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AE" w:rsidRPr="00656DAE" w:rsidRDefault="00656DAE" w:rsidP="00656DA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fr-FR"/>
              </w:rPr>
            </w:pPr>
            <w:r w:rsidRPr="00656DAE">
              <w:rPr>
                <w:rFonts w:eastAsia="Times New Roman" w:cs="Calibri"/>
                <w:color w:val="000000"/>
                <w:sz w:val="22"/>
                <w:lang w:eastAsia="fr-FR"/>
              </w:rPr>
              <w:t>La famille est informée</w:t>
            </w:r>
          </w:p>
        </w:tc>
        <w:sdt>
          <w:sdtPr>
            <w:rPr>
              <w:rFonts w:eastAsia="Times New Roman" w:cs="Calibri"/>
              <w:color w:val="000000"/>
              <w:szCs w:val="20"/>
              <w:lang w:eastAsia="fr-FR"/>
            </w:rPr>
            <w:id w:val="162473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656DAE" w:rsidRPr="00656DAE" w:rsidRDefault="00EF2113" w:rsidP="002F08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Calibri"/>
              <w:color w:val="000000"/>
              <w:szCs w:val="20"/>
              <w:lang w:eastAsia="fr-FR"/>
            </w:rPr>
            <w:id w:val="636160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656DAE" w:rsidRPr="00656DAE" w:rsidRDefault="00EF2113" w:rsidP="002F08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2D07FC" w:rsidRPr="005D5BC7" w:rsidTr="005D5BC7">
        <w:trPr>
          <w:trHeight w:val="300"/>
        </w:trPr>
        <w:tc>
          <w:tcPr>
            <w:tcW w:w="1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7FC" w:rsidRPr="005D5BC7" w:rsidRDefault="002D07FC" w:rsidP="00656DA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fr-FR"/>
              </w:rPr>
            </w:pPr>
            <w:r w:rsidRPr="005D5BC7">
              <w:rPr>
                <w:rFonts w:eastAsia="Times New Roman" w:cs="Calibri"/>
                <w:color w:val="000000"/>
                <w:sz w:val="22"/>
                <w:lang w:eastAsia="fr-FR"/>
              </w:rPr>
              <w:t>La famille est d’accord</w:t>
            </w:r>
          </w:p>
        </w:tc>
        <w:sdt>
          <w:sdtPr>
            <w:rPr>
              <w:rFonts w:eastAsia="Times New Roman" w:cs="Calibri"/>
              <w:color w:val="000000"/>
              <w:szCs w:val="20"/>
              <w:lang w:eastAsia="fr-FR"/>
            </w:rPr>
            <w:id w:val="193941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2D07FC" w:rsidRPr="005D5BC7" w:rsidRDefault="00EF2113" w:rsidP="002F08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Calibri"/>
              <w:color w:val="000000"/>
              <w:szCs w:val="20"/>
              <w:lang w:eastAsia="fr-FR"/>
            </w:rPr>
            <w:id w:val="213471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2D07FC" w:rsidRPr="005D5BC7" w:rsidRDefault="00EF2113" w:rsidP="002F08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</w:tbl>
    <w:p w:rsidR="005D5BC7" w:rsidRDefault="002F08C4">
      <w:r>
        <w:t xml:space="preserve">Commentaires : </w:t>
      </w:r>
    </w:p>
    <w:tbl>
      <w:tblPr>
        <w:tblW w:w="1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9"/>
        <w:gridCol w:w="1274"/>
        <w:gridCol w:w="517"/>
      </w:tblGrid>
      <w:tr w:rsidR="00656DAE" w:rsidRPr="00656DAE" w:rsidTr="005D5BC7">
        <w:trPr>
          <w:trHeight w:val="300"/>
        </w:trPr>
        <w:tc>
          <w:tcPr>
            <w:tcW w:w="1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AE" w:rsidRDefault="00656DAE" w:rsidP="00656DA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fr-FR"/>
              </w:rPr>
            </w:pPr>
          </w:p>
          <w:p w:rsidR="002F08C4" w:rsidRPr="00656DAE" w:rsidRDefault="002F08C4" w:rsidP="00656DA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fr-F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AE" w:rsidRPr="00656DAE" w:rsidRDefault="00656DAE" w:rsidP="00656DAE">
            <w:pPr>
              <w:spacing w:after="0" w:line="240" w:lineRule="auto"/>
              <w:jc w:val="left"/>
              <w:rPr>
                <w:rFonts w:eastAsia="Times New Roman" w:cs="Times New Roman"/>
                <w:szCs w:val="20"/>
                <w:lang w:eastAsia="fr-F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AE" w:rsidRPr="00656DAE" w:rsidRDefault="00656DAE" w:rsidP="00656DA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fr-FR"/>
              </w:rPr>
            </w:pPr>
          </w:p>
        </w:tc>
      </w:tr>
      <w:tr w:rsidR="00656DAE" w:rsidRPr="00656DAE" w:rsidTr="00F736EF">
        <w:trPr>
          <w:trHeight w:val="300"/>
        </w:trPr>
        <w:tc>
          <w:tcPr>
            <w:tcW w:w="1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AE" w:rsidRPr="00656DAE" w:rsidRDefault="00656DAE" w:rsidP="00656DA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fr-FR"/>
              </w:rPr>
            </w:pPr>
            <w:r w:rsidRPr="00656DAE">
              <w:rPr>
                <w:rFonts w:eastAsia="Times New Roman" w:cs="Calibri"/>
                <w:color w:val="000000"/>
                <w:sz w:val="22"/>
                <w:lang w:eastAsia="fr-FR"/>
              </w:rPr>
              <w:lastRenderedPageBreak/>
              <w:t>Bulletin - compétences en français très insuffisantes</w:t>
            </w:r>
          </w:p>
        </w:tc>
        <w:sdt>
          <w:sdtPr>
            <w:rPr>
              <w:rFonts w:eastAsia="Times New Roman" w:cs="Calibri"/>
              <w:color w:val="000000"/>
              <w:szCs w:val="20"/>
              <w:lang w:eastAsia="fr-FR"/>
            </w:rPr>
            <w:id w:val="-1296361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656DAE" w:rsidRPr="00656DAE" w:rsidRDefault="00EF2113" w:rsidP="002F08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Calibri"/>
              <w:color w:val="000000"/>
              <w:szCs w:val="20"/>
              <w:lang w:eastAsia="fr-FR"/>
            </w:rPr>
            <w:id w:val="73127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656DAE" w:rsidRPr="00656DAE" w:rsidRDefault="00EF2113" w:rsidP="002F08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656DAE" w:rsidRPr="00656DAE" w:rsidTr="00F736EF">
        <w:trPr>
          <w:trHeight w:val="300"/>
        </w:trPr>
        <w:tc>
          <w:tcPr>
            <w:tcW w:w="1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AE" w:rsidRPr="00656DAE" w:rsidRDefault="00656DAE" w:rsidP="00656DA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fr-FR"/>
              </w:rPr>
            </w:pPr>
            <w:r w:rsidRPr="00656DAE">
              <w:rPr>
                <w:rFonts w:eastAsia="Times New Roman" w:cs="Calibri"/>
                <w:color w:val="000000"/>
                <w:sz w:val="22"/>
                <w:lang w:eastAsia="fr-FR"/>
              </w:rPr>
              <w:t>Bulletin - compétences en mathématiques très insuffisantes</w:t>
            </w:r>
          </w:p>
        </w:tc>
        <w:sdt>
          <w:sdtPr>
            <w:rPr>
              <w:rFonts w:eastAsia="Times New Roman" w:cs="Calibri"/>
              <w:color w:val="000000"/>
              <w:szCs w:val="20"/>
              <w:lang w:eastAsia="fr-FR"/>
            </w:rPr>
            <w:id w:val="50664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656DAE" w:rsidRPr="00656DAE" w:rsidRDefault="00EF2113" w:rsidP="002F08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Calibri"/>
              <w:color w:val="000000"/>
              <w:szCs w:val="20"/>
              <w:lang w:eastAsia="fr-FR"/>
            </w:rPr>
            <w:id w:val="1553961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656DAE" w:rsidRPr="00656DAE" w:rsidRDefault="00EF2113" w:rsidP="002F08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656DAE" w:rsidRPr="00656DAE" w:rsidTr="00F736EF">
        <w:trPr>
          <w:trHeight w:val="300"/>
        </w:trPr>
        <w:tc>
          <w:tcPr>
            <w:tcW w:w="1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AE" w:rsidRPr="00656DAE" w:rsidRDefault="002D07FC" w:rsidP="00656DA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fr-FR"/>
              </w:rPr>
            </w:pPr>
            <w:r w:rsidRPr="005D5BC7">
              <w:rPr>
                <w:rFonts w:eastAsia="Times New Roman" w:cs="Calibri"/>
                <w:color w:val="000000"/>
                <w:sz w:val="22"/>
                <w:lang w:eastAsia="fr-FR"/>
              </w:rPr>
              <w:t>R</w:t>
            </w:r>
            <w:r w:rsidR="00656DAE" w:rsidRPr="00656DAE">
              <w:rPr>
                <w:rFonts w:eastAsia="Times New Roman" w:cs="Calibri"/>
                <w:color w:val="000000"/>
                <w:sz w:val="22"/>
                <w:lang w:eastAsia="fr-FR"/>
              </w:rPr>
              <w:t>ésultats des évaluations nationales en français positionnent l'élève FRAGILE</w:t>
            </w:r>
          </w:p>
        </w:tc>
        <w:sdt>
          <w:sdtPr>
            <w:rPr>
              <w:rFonts w:eastAsia="Times New Roman" w:cs="Calibri"/>
              <w:color w:val="000000"/>
              <w:szCs w:val="20"/>
              <w:lang w:eastAsia="fr-FR"/>
            </w:rPr>
            <w:id w:val="29371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656DAE" w:rsidRPr="00656DAE" w:rsidRDefault="00EF2113" w:rsidP="002F08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Calibri"/>
              <w:color w:val="000000"/>
              <w:szCs w:val="20"/>
              <w:lang w:eastAsia="fr-FR"/>
            </w:rPr>
            <w:id w:val="48212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656DAE" w:rsidRPr="00656DAE" w:rsidRDefault="00EF2113" w:rsidP="002F08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656DAE" w:rsidRPr="00656DAE" w:rsidTr="00F736EF">
        <w:trPr>
          <w:trHeight w:val="300"/>
        </w:trPr>
        <w:tc>
          <w:tcPr>
            <w:tcW w:w="1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AE" w:rsidRPr="00656DAE" w:rsidRDefault="002D07FC" w:rsidP="00656DA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fr-FR"/>
              </w:rPr>
            </w:pPr>
            <w:r w:rsidRPr="005D5BC7">
              <w:rPr>
                <w:rFonts w:eastAsia="Times New Roman" w:cs="Calibri"/>
                <w:color w:val="000000"/>
                <w:sz w:val="22"/>
                <w:lang w:eastAsia="fr-FR"/>
              </w:rPr>
              <w:t>R</w:t>
            </w:r>
            <w:r w:rsidR="00656DAE" w:rsidRPr="00656DAE">
              <w:rPr>
                <w:rFonts w:eastAsia="Times New Roman" w:cs="Calibri"/>
                <w:color w:val="000000"/>
                <w:sz w:val="22"/>
                <w:lang w:eastAsia="fr-FR"/>
              </w:rPr>
              <w:t>ésultats des évaluations nationales en mathématiques positionnent l'élève FRAGILE</w:t>
            </w:r>
          </w:p>
        </w:tc>
        <w:sdt>
          <w:sdtPr>
            <w:rPr>
              <w:rFonts w:eastAsia="Times New Roman" w:cs="Calibri"/>
              <w:color w:val="000000"/>
              <w:szCs w:val="20"/>
              <w:lang w:eastAsia="fr-FR"/>
            </w:rPr>
            <w:id w:val="-112462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656DAE" w:rsidRPr="00656DAE" w:rsidRDefault="00EF2113" w:rsidP="002F08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Calibri"/>
              <w:color w:val="000000"/>
              <w:szCs w:val="20"/>
              <w:lang w:eastAsia="fr-FR"/>
            </w:rPr>
            <w:id w:val="187703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656DAE" w:rsidRPr="00656DAE" w:rsidRDefault="00EF2113" w:rsidP="002F08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656DAE" w:rsidRPr="00656DAE" w:rsidTr="00F736EF">
        <w:trPr>
          <w:trHeight w:val="300"/>
        </w:trPr>
        <w:tc>
          <w:tcPr>
            <w:tcW w:w="1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DAE" w:rsidRPr="005D5BC7" w:rsidRDefault="00656DAE" w:rsidP="00656DA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fr-FR"/>
              </w:rPr>
            </w:pPr>
            <w:r w:rsidRPr="00656DAE">
              <w:rPr>
                <w:rFonts w:eastAsia="Times New Roman" w:cs="Calibri"/>
                <w:color w:val="000000"/>
                <w:sz w:val="22"/>
                <w:lang w:eastAsia="fr-FR"/>
              </w:rPr>
              <w:t>Autres éléments / socialisation, comportement</w:t>
            </w:r>
            <w:r w:rsidR="002D07FC" w:rsidRPr="005D5BC7">
              <w:rPr>
                <w:rFonts w:eastAsia="Times New Roman" w:cs="Calibri"/>
                <w:color w:val="000000"/>
                <w:sz w:val="22"/>
                <w:lang w:eastAsia="fr-FR"/>
              </w:rPr>
              <w:t xml:space="preserve"> : </w:t>
            </w:r>
          </w:p>
          <w:sdt>
            <w:sdtPr>
              <w:rPr>
                <w:rFonts w:eastAsia="Times New Roman" w:cs="Calibri"/>
                <w:color w:val="000000"/>
                <w:sz w:val="22"/>
                <w:lang w:eastAsia="fr-FR"/>
              </w:rPr>
              <w:id w:val="159983664"/>
              <w:placeholder>
                <w:docPart w:val="DefaultPlaceholder_-1854013440"/>
              </w:placeholder>
              <w:showingPlcHdr/>
              <w:text/>
            </w:sdtPr>
            <w:sdtContent>
              <w:p w:rsidR="002D07FC" w:rsidRPr="00656DAE" w:rsidRDefault="00EF2113" w:rsidP="00656DAE">
                <w:pPr>
                  <w:spacing w:after="0" w:line="240" w:lineRule="auto"/>
                  <w:jc w:val="left"/>
                  <w:rPr>
                    <w:rFonts w:eastAsia="Times New Roman" w:cs="Calibri"/>
                    <w:color w:val="000000"/>
                    <w:sz w:val="22"/>
                    <w:lang w:eastAsia="fr-FR"/>
                  </w:rPr>
                </w:pPr>
                <w:r w:rsidRPr="005F4847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</w:tcPr>
          <w:p w:rsidR="00656DAE" w:rsidRPr="00656DAE" w:rsidRDefault="00656DAE" w:rsidP="002F08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</w:tcPr>
          <w:p w:rsidR="00656DAE" w:rsidRPr="00656DAE" w:rsidRDefault="00656DAE" w:rsidP="002F08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</w:p>
        </w:tc>
      </w:tr>
      <w:tr w:rsidR="00656DAE" w:rsidRPr="00656DAE" w:rsidTr="00F736EF">
        <w:trPr>
          <w:trHeight w:val="300"/>
        </w:trPr>
        <w:tc>
          <w:tcPr>
            <w:tcW w:w="1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DAE" w:rsidRPr="00656DAE" w:rsidRDefault="00656DAE" w:rsidP="00656DA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fr-FR"/>
              </w:rPr>
            </w:pPr>
            <w:r w:rsidRPr="00656DAE">
              <w:rPr>
                <w:rFonts w:eastAsia="Times New Roman" w:cs="Calibri"/>
                <w:color w:val="000000"/>
                <w:sz w:val="22"/>
                <w:lang w:eastAsia="fr-FR"/>
              </w:rPr>
              <w:t>L'élève est absentéiste</w:t>
            </w:r>
          </w:p>
        </w:tc>
        <w:sdt>
          <w:sdtPr>
            <w:rPr>
              <w:rFonts w:eastAsia="Times New Roman" w:cs="Calibri"/>
              <w:color w:val="000000"/>
              <w:szCs w:val="20"/>
              <w:lang w:eastAsia="fr-FR"/>
            </w:rPr>
            <w:id w:val="-208351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656DAE" w:rsidRPr="00656DAE" w:rsidRDefault="00EF2113" w:rsidP="002F08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Calibri"/>
              <w:color w:val="000000"/>
              <w:szCs w:val="20"/>
              <w:lang w:eastAsia="fr-FR"/>
            </w:rPr>
            <w:id w:val="-155238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656DAE" w:rsidRPr="00656DAE" w:rsidRDefault="00EF2113" w:rsidP="002F08C4">
                <w:pPr>
                  <w:spacing w:after="0" w:line="240" w:lineRule="auto"/>
                  <w:jc w:val="center"/>
                  <w:rPr>
                    <w:rFonts w:eastAsia="Times New Roman" w:cs="Calibri"/>
                    <w:color w:val="00000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Cs w:val="20"/>
                    <w:lang w:eastAsia="fr-FR"/>
                  </w:rPr>
                  <w:t>☐</w:t>
                </w:r>
              </w:p>
            </w:tc>
          </w:sdtContent>
        </w:sdt>
      </w:tr>
      <w:tr w:rsidR="00656DAE" w:rsidRPr="00656DAE" w:rsidTr="005D5BC7">
        <w:trPr>
          <w:trHeight w:val="300"/>
        </w:trPr>
        <w:tc>
          <w:tcPr>
            <w:tcW w:w="1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AE" w:rsidRPr="00656DAE" w:rsidRDefault="00656DAE" w:rsidP="00656DA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656DAE">
              <w:rPr>
                <w:rFonts w:eastAsia="Times New Roman" w:cs="Calibri"/>
                <w:color w:val="000000"/>
                <w:szCs w:val="20"/>
                <w:lang w:eastAsia="fr-FR"/>
              </w:rPr>
              <w:t xml:space="preserve"> -&gt; Quelle assurance de plus d'assiduité l'an prochain  en cas de maintien ?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AE" w:rsidRPr="00656DAE" w:rsidRDefault="00656DAE" w:rsidP="00656DA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Cs w:val="20"/>
                <w:lang w:eastAsia="fr-F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AE" w:rsidRPr="00656DAE" w:rsidRDefault="00656DAE" w:rsidP="00656DA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fr-FR"/>
              </w:rPr>
            </w:pPr>
          </w:p>
        </w:tc>
      </w:tr>
      <w:tr w:rsidR="00656DAE" w:rsidRPr="00656DAE" w:rsidTr="005D5BC7">
        <w:trPr>
          <w:trHeight w:val="300"/>
        </w:trPr>
        <w:tc>
          <w:tcPr>
            <w:tcW w:w="1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AE" w:rsidRPr="00656DAE" w:rsidRDefault="00656DAE" w:rsidP="00656DAE">
            <w:pPr>
              <w:spacing w:after="0" w:line="240" w:lineRule="auto"/>
              <w:jc w:val="left"/>
              <w:rPr>
                <w:rFonts w:eastAsia="Times New Roman" w:cs="Times New Roman"/>
                <w:szCs w:val="20"/>
                <w:lang w:eastAsia="fr-F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AE" w:rsidRPr="00656DAE" w:rsidRDefault="00656DAE" w:rsidP="00656DAE">
            <w:pPr>
              <w:spacing w:after="0" w:line="240" w:lineRule="auto"/>
              <w:jc w:val="left"/>
              <w:rPr>
                <w:rFonts w:eastAsia="Times New Roman" w:cs="Times New Roman"/>
                <w:szCs w:val="20"/>
                <w:lang w:eastAsia="fr-F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DAE" w:rsidRPr="00656DAE" w:rsidRDefault="00656DAE" w:rsidP="00656DA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fr-FR"/>
              </w:rPr>
            </w:pPr>
          </w:p>
        </w:tc>
      </w:tr>
      <w:tr w:rsidR="00656DAE" w:rsidRPr="00656DAE" w:rsidTr="005D5BC7">
        <w:trPr>
          <w:trHeight w:val="300"/>
        </w:trPr>
        <w:tc>
          <w:tcPr>
            <w:tcW w:w="11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56DAE" w:rsidRPr="00656DAE" w:rsidRDefault="00656DAE" w:rsidP="00656DAE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20"/>
                <w:u w:val="single"/>
                <w:lang w:eastAsia="fr-FR"/>
              </w:rPr>
            </w:pPr>
            <w:r w:rsidRPr="00656DAE">
              <w:rPr>
                <w:rFonts w:eastAsia="Times New Roman" w:cs="Calibri"/>
                <w:b/>
                <w:bCs/>
                <w:color w:val="000000"/>
                <w:szCs w:val="20"/>
                <w:u w:val="single"/>
                <w:lang w:eastAsia="fr-FR"/>
              </w:rPr>
              <w:t xml:space="preserve">Aide à la réflexion :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56DAE" w:rsidRPr="00656DAE" w:rsidRDefault="00656DAE" w:rsidP="00656D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656DAE">
              <w:rPr>
                <w:rFonts w:eastAsia="Times New Roman" w:cs="Calibri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6DAE" w:rsidRPr="00656DAE" w:rsidRDefault="00656DAE" w:rsidP="00656DA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Cs w:val="20"/>
                <w:lang w:eastAsia="fr-FR"/>
              </w:rPr>
            </w:pPr>
            <w:r w:rsidRPr="00656DAE">
              <w:rPr>
                <w:rFonts w:eastAsia="Times New Roman" w:cs="Calibri"/>
                <w:color w:val="000000"/>
                <w:szCs w:val="20"/>
                <w:lang w:eastAsia="fr-FR"/>
              </w:rPr>
              <w:t> </w:t>
            </w:r>
          </w:p>
        </w:tc>
      </w:tr>
      <w:tr w:rsidR="00656DAE" w:rsidRPr="00656DAE" w:rsidTr="005D5BC7">
        <w:trPr>
          <w:trHeight w:val="300"/>
        </w:trPr>
        <w:tc>
          <w:tcPr>
            <w:tcW w:w="133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56DAE" w:rsidRPr="00656DAE" w:rsidRDefault="00656DAE" w:rsidP="00656DAE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lang w:eastAsia="fr-FR"/>
              </w:rPr>
            </w:pPr>
            <w:r w:rsidRPr="00656DAE">
              <w:rPr>
                <w:rFonts w:eastAsia="Times New Roman" w:cs="Calibri"/>
                <w:i/>
                <w:iCs/>
                <w:color w:val="000000"/>
                <w:sz w:val="22"/>
                <w:lang w:eastAsia="fr-FR"/>
              </w:rPr>
              <w:t>A la lecture des éléments, l'élève rencontre des difficultés massives dans tous les domaines.</w:t>
            </w:r>
          </w:p>
        </w:tc>
      </w:tr>
      <w:tr w:rsidR="00656DAE" w:rsidRPr="00656DAE" w:rsidTr="005D5BC7">
        <w:trPr>
          <w:trHeight w:val="300"/>
        </w:trPr>
        <w:tc>
          <w:tcPr>
            <w:tcW w:w="133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56DAE" w:rsidRPr="00656DAE" w:rsidRDefault="00656DAE" w:rsidP="00656DAE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lang w:eastAsia="fr-FR"/>
              </w:rPr>
            </w:pPr>
            <w:r w:rsidRPr="00656DAE">
              <w:rPr>
                <w:rFonts w:eastAsia="Times New Roman" w:cs="Calibri"/>
                <w:i/>
                <w:iCs/>
                <w:color w:val="000000"/>
                <w:sz w:val="22"/>
                <w:lang w:eastAsia="fr-FR"/>
              </w:rPr>
              <w:t>Des aides ont été proposées et les effets ne sont pas satisfaisants.</w:t>
            </w:r>
          </w:p>
        </w:tc>
      </w:tr>
      <w:tr w:rsidR="00656DAE" w:rsidRPr="00656DAE" w:rsidTr="005D5BC7">
        <w:trPr>
          <w:trHeight w:val="300"/>
        </w:trPr>
        <w:tc>
          <w:tcPr>
            <w:tcW w:w="1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56DAE" w:rsidRPr="00656DAE" w:rsidRDefault="00656DAE" w:rsidP="00656DAE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lang w:eastAsia="fr-FR"/>
              </w:rPr>
            </w:pPr>
            <w:r w:rsidRPr="00656DAE">
              <w:rPr>
                <w:rFonts w:eastAsia="Times New Roman" w:cs="Calibri"/>
                <w:i/>
                <w:iCs/>
                <w:color w:val="000000"/>
                <w:sz w:val="22"/>
                <w:lang w:eastAsia="fr-FR"/>
              </w:rPr>
              <w:t>Un dossier MDPH n'est pas en cours et l'orientation SEGPA n'est pas en projet.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56DAE" w:rsidRPr="00656DAE" w:rsidRDefault="00656DAE" w:rsidP="00656DAE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lang w:eastAsia="fr-FR"/>
              </w:rPr>
            </w:pPr>
            <w:r w:rsidRPr="00656DAE">
              <w:rPr>
                <w:rFonts w:eastAsia="Times New Roman" w:cs="Calibri"/>
                <w:i/>
                <w:iCs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6DAE" w:rsidRPr="00656DAE" w:rsidRDefault="00656DAE" w:rsidP="00656DA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lang w:eastAsia="fr-FR"/>
              </w:rPr>
            </w:pPr>
            <w:r w:rsidRPr="00656DAE">
              <w:rPr>
                <w:rFonts w:eastAsia="Times New Roman" w:cs="Calibri"/>
                <w:color w:val="000000"/>
                <w:sz w:val="22"/>
                <w:lang w:eastAsia="fr-FR"/>
              </w:rPr>
              <w:t> </w:t>
            </w:r>
          </w:p>
        </w:tc>
      </w:tr>
    </w:tbl>
    <w:p w:rsidR="004D2546" w:rsidRPr="005D5BC7" w:rsidRDefault="00EF2113">
      <w:pPr>
        <w:rPr>
          <w:szCs w:val="20"/>
        </w:rPr>
      </w:pPr>
    </w:p>
    <w:p w:rsidR="002D07FC" w:rsidRDefault="002D07FC">
      <w:pPr>
        <w:rPr>
          <w:szCs w:val="20"/>
        </w:rPr>
      </w:pPr>
      <w:r w:rsidRPr="005D5BC7">
        <w:rPr>
          <w:szCs w:val="20"/>
        </w:rPr>
        <w:t>Projection pour la rentrée prochaine : quel suivi pour que les difficultés soient prises en charge ?</w:t>
      </w:r>
    </w:p>
    <w:sdt>
      <w:sdtPr>
        <w:rPr>
          <w:szCs w:val="20"/>
        </w:rPr>
        <w:id w:val="139014722"/>
        <w:placeholder>
          <w:docPart w:val="DefaultPlaceholder_-1854013440"/>
        </w:placeholder>
        <w:showingPlcHdr/>
        <w:text/>
      </w:sdtPr>
      <w:sdtContent>
        <w:p w:rsidR="00937395" w:rsidRDefault="00EF2113">
          <w:pPr>
            <w:rPr>
              <w:szCs w:val="20"/>
            </w:rPr>
          </w:pPr>
          <w:r w:rsidRPr="005F4847">
            <w:rPr>
              <w:rStyle w:val="Textedelespacerserv"/>
            </w:rPr>
            <w:t>Cliquez ou appuyez ici pour entrer du texte.</w:t>
          </w:r>
        </w:p>
      </w:sdtContent>
    </w:sdt>
    <w:p w:rsidR="00937395" w:rsidRDefault="00937395" w:rsidP="00937395">
      <w:pPr>
        <w:pBdr>
          <w:bottom w:val="single" w:sz="4" w:space="1" w:color="auto"/>
        </w:pBdr>
        <w:rPr>
          <w:szCs w:val="20"/>
        </w:rPr>
      </w:pPr>
      <w:r>
        <w:rPr>
          <w:szCs w:val="20"/>
        </w:rPr>
        <w:t>Avis de la commission circonscription </w:t>
      </w:r>
      <w:r w:rsidR="001E3F08">
        <w:rPr>
          <w:szCs w:val="20"/>
        </w:rPr>
        <w:t>(4/4</w:t>
      </w:r>
      <w:r>
        <w:rPr>
          <w:szCs w:val="20"/>
        </w:rPr>
        <w:t xml:space="preserve">/25) : </w:t>
      </w:r>
    </w:p>
    <w:p w:rsidR="00937395" w:rsidRDefault="00EF2113">
      <w:pPr>
        <w:rPr>
          <w:szCs w:val="20"/>
        </w:rPr>
      </w:pPr>
      <w:sdt>
        <w:sdtPr>
          <w:rPr>
            <w:szCs w:val="20"/>
          </w:rPr>
          <w:id w:val="1748385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937395">
        <w:rPr>
          <w:szCs w:val="20"/>
        </w:rPr>
        <w:t xml:space="preserve">FAVORABLE </w:t>
      </w:r>
      <w:r w:rsidR="00937395">
        <w:rPr>
          <w:szCs w:val="20"/>
        </w:rPr>
        <w:tab/>
      </w:r>
      <w:r w:rsidR="00937395">
        <w:rPr>
          <w:szCs w:val="20"/>
        </w:rPr>
        <w:tab/>
      </w:r>
      <w:r w:rsidR="00937395">
        <w:rPr>
          <w:szCs w:val="20"/>
        </w:rPr>
        <w:tab/>
      </w:r>
      <w:r w:rsidR="00937395">
        <w:rPr>
          <w:szCs w:val="20"/>
        </w:rPr>
        <w:tab/>
      </w:r>
      <w:r w:rsidR="00937395">
        <w:rPr>
          <w:szCs w:val="20"/>
        </w:rPr>
        <w:tab/>
      </w:r>
      <w:r w:rsidR="00937395">
        <w:rPr>
          <w:szCs w:val="20"/>
        </w:rPr>
        <w:tab/>
      </w:r>
      <w:r w:rsidR="00937395">
        <w:rPr>
          <w:szCs w:val="20"/>
        </w:rPr>
        <w:tab/>
      </w:r>
      <w:r w:rsidR="00937395">
        <w:rPr>
          <w:szCs w:val="20"/>
        </w:rPr>
        <w:tab/>
      </w:r>
      <w:sdt>
        <w:sdtPr>
          <w:rPr>
            <w:szCs w:val="20"/>
          </w:rPr>
          <w:id w:val="-1422170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937395">
        <w:rPr>
          <w:szCs w:val="20"/>
        </w:rPr>
        <w:t>DEFAVOBRALE</w:t>
      </w:r>
    </w:p>
    <w:p w:rsidR="00937395" w:rsidRDefault="00937395">
      <w:pPr>
        <w:rPr>
          <w:szCs w:val="20"/>
        </w:rPr>
      </w:pPr>
      <w:r>
        <w:rPr>
          <w:szCs w:val="20"/>
        </w:rPr>
        <w:t>Commentaire</w:t>
      </w:r>
    </w:p>
    <w:p w:rsidR="00937395" w:rsidRDefault="00937395">
      <w:pPr>
        <w:rPr>
          <w:szCs w:val="20"/>
        </w:rPr>
      </w:pPr>
    </w:p>
    <w:p w:rsidR="00937395" w:rsidRDefault="00937395" w:rsidP="00937395">
      <w:pPr>
        <w:pBdr>
          <w:bottom w:val="single" w:sz="4" w:space="1" w:color="auto"/>
        </w:pBdr>
        <w:rPr>
          <w:szCs w:val="20"/>
        </w:rPr>
      </w:pPr>
      <w:r>
        <w:rPr>
          <w:szCs w:val="20"/>
        </w:rPr>
        <w:t xml:space="preserve">Décision de l’équipe pédagogique : </w:t>
      </w:r>
    </w:p>
    <w:p w:rsidR="00937395" w:rsidRDefault="00EF2113">
      <w:pPr>
        <w:rPr>
          <w:szCs w:val="20"/>
        </w:rPr>
      </w:pPr>
      <w:sdt>
        <w:sdtPr>
          <w:rPr>
            <w:szCs w:val="20"/>
          </w:rPr>
          <w:id w:val="1162745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1E3F08">
        <w:rPr>
          <w:szCs w:val="20"/>
        </w:rPr>
        <w:t>REDOUBLEMENT</w:t>
      </w:r>
      <w:r w:rsidR="00937395">
        <w:rPr>
          <w:szCs w:val="20"/>
        </w:rPr>
        <w:tab/>
      </w:r>
      <w:r w:rsidR="00937395">
        <w:rPr>
          <w:szCs w:val="20"/>
        </w:rPr>
        <w:tab/>
      </w:r>
      <w:r w:rsidR="00937395">
        <w:rPr>
          <w:szCs w:val="20"/>
        </w:rPr>
        <w:tab/>
      </w:r>
      <w:r w:rsidR="00937395">
        <w:rPr>
          <w:szCs w:val="20"/>
        </w:rPr>
        <w:tab/>
      </w:r>
      <w:r w:rsidR="00937395">
        <w:rPr>
          <w:szCs w:val="20"/>
        </w:rPr>
        <w:tab/>
      </w:r>
      <w:r w:rsidR="00937395">
        <w:rPr>
          <w:szCs w:val="20"/>
        </w:rPr>
        <w:tab/>
      </w:r>
      <w:r w:rsidR="00937395">
        <w:rPr>
          <w:szCs w:val="20"/>
        </w:rPr>
        <w:tab/>
      </w:r>
      <w:sdt>
        <w:sdtPr>
          <w:rPr>
            <w:szCs w:val="20"/>
          </w:rPr>
          <w:id w:val="188570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1E3F08">
        <w:rPr>
          <w:szCs w:val="20"/>
        </w:rPr>
        <w:t>PASSAGE CLASSE SUPERIEURE</w:t>
      </w:r>
    </w:p>
    <w:p w:rsidR="00937395" w:rsidRDefault="00937395">
      <w:pPr>
        <w:rPr>
          <w:szCs w:val="20"/>
        </w:rPr>
      </w:pPr>
    </w:p>
    <w:p w:rsidR="00937395" w:rsidRDefault="00937395" w:rsidP="00937395">
      <w:pPr>
        <w:pBdr>
          <w:bottom w:val="single" w:sz="4" w:space="1" w:color="auto"/>
        </w:pBdr>
        <w:rPr>
          <w:szCs w:val="20"/>
        </w:rPr>
      </w:pPr>
      <w:r>
        <w:rPr>
          <w:szCs w:val="20"/>
        </w:rPr>
        <w:t>Réaction de la famille (annonce avant le 14 mai 2025)</w:t>
      </w:r>
    </w:p>
    <w:p w:rsidR="00937395" w:rsidRDefault="00EF2113">
      <w:pPr>
        <w:rPr>
          <w:szCs w:val="20"/>
        </w:rPr>
      </w:pPr>
      <w:sdt>
        <w:sdtPr>
          <w:rPr>
            <w:szCs w:val="20"/>
          </w:rPr>
          <w:id w:val="1790085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937395">
        <w:rPr>
          <w:szCs w:val="20"/>
        </w:rPr>
        <w:t>POSITIVE</w:t>
      </w:r>
      <w:r w:rsidR="00937395">
        <w:rPr>
          <w:szCs w:val="20"/>
        </w:rPr>
        <w:tab/>
      </w:r>
      <w:r w:rsidR="00937395">
        <w:rPr>
          <w:szCs w:val="20"/>
        </w:rPr>
        <w:tab/>
      </w:r>
      <w:r w:rsidR="00937395">
        <w:rPr>
          <w:szCs w:val="20"/>
        </w:rPr>
        <w:tab/>
      </w:r>
      <w:r w:rsidR="00937395">
        <w:rPr>
          <w:szCs w:val="20"/>
        </w:rPr>
        <w:tab/>
      </w:r>
      <w:r w:rsidR="00937395">
        <w:rPr>
          <w:szCs w:val="20"/>
        </w:rPr>
        <w:tab/>
      </w:r>
      <w:sdt>
        <w:sdtPr>
          <w:rPr>
            <w:szCs w:val="20"/>
          </w:rPr>
          <w:id w:val="-109896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Cs w:val="20"/>
        </w:rPr>
        <w:t>CONTRASTEE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sdt>
        <w:sdtPr>
          <w:rPr>
            <w:szCs w:val="20"/>
          </w:rPr>
          <w:id w:val="197895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937395">
        <w:rPr>
          <w:szCs w:val="20"/>
        </w:rPr>
        <w:t>DEFAVORABLE (fera certainement appel – avant le 28/5/25)</w:t>
      </w:r>
      <w:r w:rsidR="00937395">
        <w:rPr>
          <w:szCs w:val="20"/>
        </w:rPr>
        <w:tab/>
      </w:r>
      <w:r w:rsidR="00937395">
        <w:rPr>
          <w:szCs w:val="20"/>
        </w:rPr>
        <w:tab/>
      </w:r>
      <w:r w:rsidR="00937395">
        <w:rPr>
          <w:szCs w:val="20"/>
        </w:rPr>
        <w:tab/>
      </w:r>
    </w:p>
    <w:p w:rsidR="005D5BC7" w:rsidRPr="005D5BC7" w:rsidRDefault="005D5BC7">
      <w:pPr>
        <w:rPr>
          <w:szCs w:val="20"/>
        </w:rPr>
      </w:pPr>
    </w:p>
    <w:sectPr w:rsidR="005D5BC7" w:rsidRPr="005D5BC7" w:rsidSect="00656DAE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AE"/>
    <w:rsid w:val="001E3F08"/>
    <w:rsid w:val="002A69A6"/>
    <w:rsid w:val="002D07FC"/>
    <w:rsid w:val="002F08C4"/>
    <w:rsid w:val="004A2DDA"/>
    <w:rsid w:val="005D5BC7"/>
    <w:rsid w:val="00656DAE"/>
    <w:rsid w:val="006D2807"/>
    <w:rsid w:val="0076614B"/>
    <w:rsid w:val="00937395"/>
    <w:rsid w:val="00AC3491"/>
    <w:rsid w:val="00B42D76"/>
    <w:rsid w:val="00DB0BC7"/>
    <w:rsid w:val="00E319C6"/>
    <w:rsid w:val="00EF2113"/>
    <w:rsid w:val="00F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0045"/>
  <w15:chartTrackingRefBased/>
  <w15:docId w15:val="{169DFC2A-A78F-4CCA-BE37-84729951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szCs w:val="22"/>
        <w:lang w:val="fr-F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6614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614B"/>
    <w:rPr>
      <w:rFonts w:eastAsiaTheme="majorEastAsia" w:cstheme="majorBidi"/>
      <w:b/>
      <w:szCs w:val="32"/>
    </w:rPr>
  </w:style>
  <w:style w:type="character" w:styleId="Lienhypertexte">
    <w:name w:val="Hyperlink"/>
    <w:basedOn w:val="Policepardfaut"/>
    <w:uiPriority w:val="99"/>
    <w:unhideWhenUsed/>
    <w:rsid w:val="00656DAE"/>
    <w:rPr>
      <w:color w:val="0563C1"/>
      <w:u w:val="single"/>
    </w:rPr>
  </w:style>
  <w:style w:type="character" w:styleId="Textedelespacerserv">
    <w:name w:val="Placeholder Text"/>
    <w:basedOn w:val="Policepardfaut"/>
    <w:uiPriority w:val="99"/>
    <w:semiHidden/>
    <w:rsid w:val="00AC34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rbi.uliege.be/bitstream/2268/234067/1/cahiers_aSPe_redoublemen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hiers-pedagogiques.com/a-quoi-sert-le-redoublement/" TargetMode="External"/><Relationship Id="rId5" Type="http://schemas.openxmlformats.org/officeDocument/2006/relationships/hyperlink" Target="https://www.cnesco.fr/wp-content/uploads/2015/12/Dossier-de-synth%C3%A8se1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aulxenvelin2.blog.ac-lyon.fr/wordpress/2024/05/20/accompagner-la-difficulte-scolaire-en-classe-quand-penser-au-maintien-nouveau-decret-2024/" TargetMode="Externa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735B8F-3437-40B5-9A39-CCA9B6371D6A}"/>
      </w:docPartPr>
      <w:docPartBody>
        <w:p w:rsidR="00000000" w:rsidRDefault="00DC0386">
          <w:r w:rsidRPr="005F484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86"/>
    <w:rsid w:val="003D2EC0"/>
    <w:rsid w:val="00DC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C038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ABF</dc:creator>
  <cp:keywords/>
  <dc:description/>
  <cp:lastModifiedBy>ABF</cp:lastModifiedBy>
  <cp:revision>6</cp:revision>
  <cp:lastPrinted>2024-12-23T10:10:00Z</cp:lastPrinted>
  <dcterms:created xsi:type="dcterms:W3CDTF">2024-12-23T09:46:00Z</dcterms:created>
  <dcterms:modified xsi:type="dcterms:W3CDTF">2024-12-23T19:30:00Z</dcterms:modified>
</cp:coreProperties>
</file>